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8D" w:rsidRPr="00CE14DF" w:rsidRDefault="00F15C8D" w:rsidP="00CE14DF">
      <w:pPr>
        <w:pStyle w:val="1"/>
        <w:shd w:val="clear" w:color="auto" w:fill="auto"/>
        <w:tabs>
          <w:tab w:val="left" w:pos="5368"/>
        </w:tabs>
        <w:spacing w:before="0" w:line="240" w:lineRule="auto"/>
        <w:ind w:right="40" w:firstLine="567"/>
        <w:jc w:val="center"/>
        <w:rPr>
          <w:color w:val="000000"/>
          <w:sz w:val="28"/>
          <w:szCs w:val="28"/>
          <w:lang w:val="de-DE"/>
        </w:rPr>
      </w:pPr>
      <w:r w:rsidRPr="00CE14DF">
        <w:rPr>
          <w:color w:val="000000"/>
          <w:sz w:val="28"/>
          <w:szCs w:val="28"/>
          <w:lang w:val="de-DE"/>
        </w:rPr>
        <w:t>DEUTSCHLAND</w:t>
      </w:r>
    </w:p>
    <w:p w:rsidR="00F15C8D" w:rsidRPr="00CE14DF" w:rsidRDefault="00F15C8D" w:rsidP="00CE14DF">
      <w:pPr>
        <w:pStyle w:val="1"/>
        <w:shd w:val="clear" w:color="auto" w:fill="auto"/>
        <w:tabs>
          <w:tab w:val="left" w:pos="5368"/>
        </w:tabs>
        <w:spacing w:before="0" w:line="240" w:lineRule="auto"/>
        <w:ind w:left="40" w:right="40" w:firstLine="567"/>
        <w:rPr>
          <w:color w:val="000000"/>
          <w:sz w:val="28"/>
          <w:szCs w:val="28"/>
        </w:rPr>
      </w:pPr>
    </w:p>
    <w:p w:rsidR="00F15C8D" w:rsidRPr="00CE14DF" w:rsidRDefault="00F15C8D" w:rsidP="00CE14DF">
      <w:pPr>
        <w:pStyle w:val="1"/>
        <w:shd w:val="clear" w:color="auto" w:fill="auto"/>
        <w:tabs>
          <w:tab w:val="left" w:pos="5368"/>
        </w:tabs>
        <w:spacing w:before="0" w:line="240" w:lineRule="auto"/>
        <w:ind w:left="40" w:right="40" w:firstLine="567"/>
        <w:rPr>
          <w:sz w:val="28"/>
          <w:szCs w:val="28"/>
          <w:lang w:val="de-DE"/>
        </w:rPr>
      </w:pPr>
      <w:r w:rsidRPr="00CE14DF">
        <w:rPr>
          <w:color w:val="000000"/>
          <w:sz w:val="28"/>
          <w:szCs w:val="28"/>
          <w:lang w:val="de-DE"/>
        </w:rPr>
        <w:t xml:space="preserve">Deutschland liegt in Westeuropa. Seine </w:t>
      </w:r>
      <w:r w:rsidR="005A7FFD">
        <w:rPr>
          <w:color w:val="000000"/>
          <w:sz w:val="28"/>
          <w:szCs w:val="28"/>
          <w:lang w:val="de-DE"/>
        </w:rPr>
        <w:t>Fl</w:t>
      </w:r>
      <w:bookmarkStart w:id="0" w:name="_GoBack"/>
      <w:bookmarkEnd w:id="0"/>
      <w:r w:rsidRPr="00CE14DF">
        <w:rPr>
          <w:color w:val="000000"/>
          <w:sz w:val="28"/>
          <w:szCs w:val="28"/>
          <w:lang w:val="de-DE"/>
        </w:rPr>
        <w:t>äche beträgt 357 042 km . Deutschland hat etwa 80 Millionen Einwohner. Das Land grenzt im Osten an die Republik Polen, im Südosten an die Tschechei, im Süden an Österreich und die Schweiz, im Westen an Frankreich und an die Beneluxländer (Belgien, Luxemburg, die Niederlande) und im Nor</w:t>
      </w:r>
      <w:r w:rsidRPr="00CE14DF">
        <w:rPr>
          <w:color w:val="000000"/>
          <w:sz w:val="28"/>
          <w:szCs w:val="28"/>
          <w:lang w:val="de-DE"/>
        </w:rPr>
        <w:softHyphen/>
        <w:t>den zwischen der Nordsee und der Ostsee, die die natürliche Grenze bilden, an Dänemark.</w:t>
      </w:r>
      <w:r w:rsidR="00CE14DF">
        <w:rPr>
          <w:color w:val="000000"/>
          <w:sz w:val="28"/>
          <w:szCs w:val="28"/>
          <w:lang w:val="de-DE"/>
        </w:rPr>
        <w:t xml:space="preserve"> </w:t>
      </w:r>
    </w:p>
    <w:p w:rsidR="00F15C8D" w:rsidRPr="00CE14DF" w:rsidRDefault="00F15C8D" w:rsidP="00CE14DF">
      <w:pPr>
        <w:pStyle w:val="1"/>
        <w:shd w:val="clear" w:color="auto" w:fill="auto"/>
        <w:spacing w:before="0" w:line="240" w:lineRule="auto"/>
        <w:ind w:left="40" w:right="40" w:firstLine="567"/>
        <w:rPr>
          <w:sz w:val="28"/>
          <w:szCs w:val="28"/>
          <w:lang w:val="de-DE"/>
        </w:rPr>
      </w:pPr>
      <w:r w:rsidRPr="00CE14DF">
        <w:rPr>
          <w:color w:val="000000"/>
          <w:sz w:val="28"/>
          <w:szCs w:val="28"/>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w:t>
      </w:r>
      <w:r w:rsidR="00CE14DF">
        <w:rPr>
          <w:color w:val="000000"/>
          <w:sz w:val="28"/>
          <w:szCs w:val="28"/>
          <w:lang w:val="de-DE"/>
        </w:rPr>
        <w:t>tschland mit Österreich und Südo</w:t>
      </w:r>
      <w:r w:rsidRPr="00CE14DF">
        <w:rPr>
          <w:color w:val="000000"/>
          <w:sz w:val="28"/>
          <w:szCs w:val="28"/>
          <w:lang w:val="de-DE"/>
        </w:rPr>
        <w:t>steuropa.</w:t>
      </w:r>
    </w:p>
    <w:p w:rsidR="00F15C8D" w:rsidRPr="00CE14DF" w:rsidRDefault="00F15C8D" w:rsidP="00CE14DF">
      <w:pPr>
        <w:pStyle w:val="1"/>
        <w:shd w:val="clear" w:color="auto" w:fill="auto"/>
        <w:spacing w:before="0" w:line="240" w:lineRule="auto"/>
        <w:ind w:left="40" w:right="40" w:firstLine="567"/>
        <w:rPr>
          <w:sz w:val="28"/>
          <w:szCs w:val="28"/>
          <w:lang w:val="de-DE"/>
        </w:rPr>
      </w:pPr>
      <w:r w:rsidRPr="00CE14DF">
        <w:rPr>
          <w:color w:val="000000"/>
          <w:sz w:val="28"/>
          <w:szCs w:val="28"/>
          <w:lang w:val="de-DE"/>
        </w:rPr>
        <w:t>Der größte natürliche See ist der Bodensee. Deutschland gehört zur kühlgemäßigten Zone mit Niederschlägen zu allen Jahreszeiten.</w:t>
      </w:r>
    </w:p>
    <w:p w:rsidR="009C11C2" w:rsidRPr="00CE14DF" w:rsidRDefault="00F15C8D" w:rsidP="00CE14DF">
      <w:pPr>
        <w:ind w:firstLine="567"/>
        <w:jc w:val="both"/>
        <w:rPr>
          <w:rFonts w:ascii="Times New Roman" w:hAnsi="Times New Roman" w:cs="Times New Roman"/>
          <w:sz w:val="28"/>
          <w:szCs w:val="28"/>
        </w:rPr>
      </w:pPr>
      <w:r w:rsidRPr="00CE14DF">
        <w:rPr>
          <w:rFonts w:ascii="Times New Roman" w:hAnsi="Times New Roman" w:cs="Times New Roman"/>
          <w:sz w:val="28"/>
          <w:szCs w:val="28"/>
        </w:rPr>
        <w:t>Die BRD besteht aus 16 Bundesländern: Bayern (München), Ba</w:t>
      </w:r>
      <w:r w:rsidRPr="00CE14DF">
        <w:rPr>
          <w:rFonts w:ascii="Times New Roman" w:hAnsi="Times New Roman" w:cs="Times New Roman"/>
          <w:sz w:val="28"/>
          <w:szCs w:val="28"/>
        </w:rPr>
        <w:softHyphen/>
        <w:t xml:space="preserve">den - Württemberg (Stuttgart), Niedersachsen (Hannover), </w:t>
      </w:r>
      <w:proofErr w:type="spellStart"/>
      <w:r w:rsidRPr="00CE14DF">
        <w:rPr>
          <w:rFonts w:ascii="Times New Roman" w:hAnsi="Times New Roman" w:cs="Times New Roman"/>
          <w:sz w:val="28"/>
          <w:szCs w:val="28"/>
        </w:rPr>
        <w:t>Nordrhein</w:t>
      </w:r>
      <w:r w:rsidRPr="00CE14DF">
        <w:rPr>
          <w:rFonts w:ascii="Times New Roman" w:hAnsi="Times New Roman" w:cs="Times New Roman"/>
          <w:sz w:val="28"/>
          <w:szCs w:val="28"/>
        </w:rPr>
        <w:softHyphen/>
        <w:t>Westfalen</w:t>
      </w:r>
      <w:proofErr w:type="spellEnd"/>
      <w:r w:rsidRPr="00CE14DF">
        <w:rPr>
          <w:rFonts w:ascii="Times New Roman" w:hAnsi="Times New Roman" w:cs="Times New Roman"/>
          <w:sz w:val="28"/>
          <w:szCs w:val="28"/>
        </w:rPr>
        <w:t xml:space="preserve"> (Düsseldorf), Rheinland-Pfalz (Mainz), Saarland (Saarbrüc</w:t>
      </w:r>
      <w:r w:rsidRPr="00CE14DF">
        <w:rPr>
          <w:rFonts w:ascii="Times New Roman" w:hAnsi="Times New Roman" w:cs="Times New Roman"/>
          <w:sz w:val="28"/>
          <w:szCs w:val="28"/>
        </w:rPr>
        <w:softHyphen/>
        <w:t>ken), Schleswig-Holstein (Kiel), Mecklenburg-Vorpommern (Schwerin), Brandenburg (Potsdam), Sachsen-Anhalt (Magdeburg), Sachsen (Dres</w:t>
      </w:r>
      <w:r w:rsidRPr="00CE14DF">
        <w:rPr>
          <w:rFonts w:ascii="Times New Roman" w:hAnsi="Times New Roman" w:cs="Times New Roman"/>
          <w:sz w:val="28"/>
          <w:szCs w:val="28"/>
        </w:rPr>
        <w:softHyphen/>
        <w:t>den), Thüringen (Erfurt),- Hessen (Wiesbaden) und die Stadtstaaten:</w:t>
      </w:r>
      <w:r w:rsidR="00CE14DF">
        <w:rPr>
          <w:rFonts w:ascii="Times New Roman" w:hAnsi="Times New Roman" w:cs="Times New Roman"/>
          <w:sz w:val="28"/>
          <w:szCs w:val="28"/>
        </w:rPr>
        <w:t xml:space="preserve"> </w:t>
      </w:r>
      <w:r w:rsidR="009C11C2" w:rsidRPr="00CE14DF">
        <w:rPr>
          <w:rFonts w:ascii="Times New Roman" w:hAnsi="Times New Roman" w:cs="Times New Roman"/>
          <w:sz w:val="28"/>
          <w:szCs w:val="28"/>
        </w:rPr>
        <w:t>Hamburg, Bremen, Berlin. Sie hat ein parlamentarisches Regierungs</w:t>
      </w:r>
      <w:r w:rsidR="009C11C2" w:rsidRPr="00CE14DF">
        <w:rPr>
          <w:rFonts w:ascii="Times New Roman" w:hAnsi="Times New Roman" w:cs="Times New Roman"/>
          <w:sz w:val="28"/>
          <w:szCs w:val="28"/>
        </w:rPr>
        <w:softHyphen/>
        <w:t xml:space="preserve">system. Staatsoberhaupt ist der Bundespräsident, Regierungschef ist aber der Bundeskanzler. Die wichtigsten Parteien der Bundesrepublik Deutschland sind Christlich-Demokratische Union (CDU), </w:t>
      </w:r>
      <w:proofErr w:type="spellStart"/>
      <w:r w:rsidR="009C11C2" w:rsidRPr="00CE14DF">
        <w:rPr>
          <w:rFonts w:ascii="Times New Roman" w:hAnsi="Times New Roman" w:cs="Times New Roman"/>
          <w:sz w:val="28"/>
          <w:szCs w:val="28"/>
        </w:rPr>
        <w:t>Christlich</w:t>
      </w:r>
      <w:r w:rsidR="009C11C2" w:rsidRPr="00CE14DF">
        <w:rPr>
          <w:rFonts w:ascii="Times New Roman" w:hAnsi="Times New Roman" w:cs="Times New Roman"/>
          <w:sz w:val="28"/>
          <w:szCs w:val="28"/>
        </w:rPr>
        <w:softHyphen/>
        <w:t>Soziale</w:t>
      </w:r>
      <w:proofErr w:type="spellEnd"/>
      <w:r w:rsidR="009C11C2" w:rsidRPr="00CE14DF">
        <w:rPr>
          <w:rFonts w:ascii="Times New Roman" w:hAnsi="Times New Roman" w:cs="Times New Roman"/>
          <w:sz w:val="28"/>
          <w:szCs w:val="28"/>
        </w:rPr>
        <w:t xml:space="preserve"> Union (CSU, nur in Bayern), Sozialdemokratische Partei Deut</w:t>
      </w:r>
      <w:r w:rsidR="009C11C2" w:rsidRPr="00CE14DF">
        <w:rPr>
          <w:rFonts w:ascii="Times New Roman" w:hAnsi="Times New Roman" w:cs="Times New Roman"/>
          <w:sz w:val="28"/>
          <w:szCs w:val="28"/>
        </w:rPr>
        <w:softHyphen/>
        <w:t>schlands (SPD), Partei des Demokratischen Sozialismus (PDS), Freie Demokratische Partei (FDP), Die Grünen.</w:t>
      </w:r>
    </w:p>
    <w:p w:rsidR="009C11C2" w:rsidRPr="00CE14DF" w:rsidRDefault="009C11C2" w:rsidP="00CE14DF">
      <w:pPr>
        <w:pStyle w:val="1"/>
        <w:shd w:val="clear" w:color="auto" w:fill="auto"/>
        <w:tabs>
          <w:tab w:val="left" w:pos="2650"/>
        </w:tabs>
        <w:spacing w:before="0" w:line="240" w:lineRule="auto"/>
        <w:ind w:left="20" w:right="20" w:firstLine="567"/>
        <w:rPr>
          <w:sz w:val="28"/>
          <w:szCs w:val="28"/>
          <w:lang w:val="de-DE"/>
        </w:rPr>
      </w:pPr>
      <w:r w:rsidRPr="00CE14DF">
        <w:rPr>
          <w:color w:val="000000"/>
          <w:sz w:val="28"/>
          <w:szCs w:val="28"/>
          <w:lang w:val="de-DE"/>
        </w:rPr>
        <w:t>Das ist ein hochentwickeltes Industrieland mit einer intensiven Landwirtschaft. Eine besondere Bedeutung hat die Entwicklung der Elektro - und elektronischen Industrie, der Fahrzeug-, Flugzeug-, Com</w:t>
      </w:r>
      <w:r w:rsidRPr="00CE14DF">
        <w:rPr>
          <w:color w:val="000000"/>
          <w:sz w:val="28"/>
          <w:szCs w:val="28"/>
          <w:lang w:val="de-DE"/>
        </w:rPr>
        <w:softHyphen/>
        <w:t>puter- und Energieproduktion, des Maschinenbaus, der Metallurgie und der Chemie.</w:t>
      </w:r>
      <w:r w:rsidRPr="00CE14DF">
        <w:rPr>
          <w:color w:val="000000"/>
          <w:sz w:val="28"/>
          <w:szCs w:val="28"/>
          <w:lang w:val="de-DE"/>
        </w:rPr>
        <w:tab/>
        <w:t>,</w:t>
      </w:r>
    </w:p>
    <w:p w:rsidR="009C11C2" w:rsidRPr="00CE14DF" w:rsidRDefault="009C11C2" w:rsidP="00CE14DF">
      <w:pPr>
        <w:ind w:firstLine="567"/>
        <w:jc w:val="both"/>
        <w:rPr>
          <w:rFonts w:ascii="Times New Roman" w:hAnsi="Times New Roman" w:cs="Times New Roman"/>
          <w:sz w:val="28"/>
          <w:szCs w:val="28"/>
        </w:rPr>
      </w:pPr>
      <w:r w:rsidRPr="00CE14DF">
        <w:rPr>
          <w:rFonts w:ascii="Times New Roman" w:hAnsi="Times New Roman" w:cs="Times New Roman"/>
          <w:sz w:val="28"/>
          <w:szCs w:val="28"/>
        </w:rPr>
        <w:t>Obwohl die Bundesrepublik Deutschland ein hochindustrialisier</w:t>
      </w:r>
      <w:r w:rsidRPr="00CE14DF">
        <w:rPr>
          <w:rFonts w:ascii="Times New Roman" w:hAnsi="Times New Roman" w:cs="Times New Roman"/>
          <w:sz w:val="28"/>
          <w:szCs w:val="28"/>
        </w:rPr>
        <w:softHyphen/>
        <w:t xml:space="preserve">tes Land ist, verfügt sie nur über wenige Rohstoffe. Sie </w:t>
      </w:r>
      <w:proofErr w:type="spellStart"/>
      <w:r w:rsidRPr="00CE14DF">
        <w:rPr>
          <w:rFonts w:ascii="Times New Roman" w:hAnsi="Times New Roman" w:cs="Times New Roman"/>
          <w:sz w:val="28"/>
          <w:szCs w:val="28"/>
        </w:rPr>
        <w:t>muß</w:t>
      </w:r>
      <w:proofErr w:type="spellEnd"/>
      <w:r w:rsidRPr="00CE14DF">
        <w:rPr>
          <w:rFonts w:ascii="Times New Roman" w:hAnsi="Times New Roman" w:cs="Times New Roman"/>
          <w:sz w:val="28"/>
          <w:szCs w:val="28"/>
        </w:rPr>
        <w:t xml:space="preserve"> den größten Teil von Rohstoffen einführen. Die bedeutendsten Einfuhrgüter im deutschen Außenhandel sind Erdöl und Erdgas, Rohstoffe aller Art sowie Bekleidung. Zwei Drittel der Ausfuhr sind Enderzeugnisse, Ma</w:t>
      </w:r>
      <w:r w:rsidRPr="00CE14DF">
        <w:rPr>
          <w:rFonts w:ascii="Times New Roman" w:hAnsi="Times New Roman" w:cs="Times New Roman"/>
          <w:sz w:val="28"/>
          <w:szCs w:val="28"/>
        </w:rPr>
        <w:softHyphen/>
        <w:t>schinen, Straßen- und Schienenfahrzeuge, chemische Produkte.</w:t>
      </w:r>
    </w:p>
    <w:p w:rsidR="00CE14DF" w:rsidRDefault="00CE14DF" w:rsidP="00CE14DF">
      <w:pPr>
        <w:pStyle w:val="1"/>
        <w:shd w:val="clear" w:color="auto" w:fill="auto"/>
        <w:spacing w:before="0" w:line="240" w:lineRule="auto"/>
        <w:ind w:left="20" w:right="20" w:firstLine="567"/>
        <w:rPr>
          <w:color w:val="000000"/>
          <w:sz w:val="28"/>
          <w:szCs w:val="28"/>
          <w:lang w:val="de-DE"/>
        </w:rPr>
      </w:pPr>
      <w:r w:rsidRPr="00CE14DF">
        <w:rPr>
          <w:color w:val="000000"/>
          <w:sz w:val="28"/>
          <w:szCs w:val="28"/>
          <w:lang w:val="de-DE"/>
        </w:rPr>
        <w:t>Zu den wichtigsten deutschen Städten gehören Berlin, München, Frankfurt am Main, Hannover, Hamburg, Stuttgart, Leipzig, Nürnberg, Halle, Zwickau, Düsseldorf, Essen u.a.</w:t>
      </w:r>
      <w:r>
        <w:rPr>
          <w:color w:val="000000"/>
          <w:sz w:val="28"/>
          <w:szCs w:val="28"/>
          <w:lang w:val="de-DE"/>
        </w:rPr>
        <w:t xml:space="preserve"> </w:t>
      </w:r>
      <w:r w:rsidRPr="00CE14DF">
        <w:rPr>
          <w:color w:val="000000"/>
          <w:sz w:val="28"/>
          <w:szCs w:val="28"/>
          <w:lang w:val="de-DE"/>
        </w:rPr>
        <w:t>Das Land ist an Geschichte und Kultur reich.</w:t>
      </w:r>
    </w:p>
    <w:p w:rsidR="00CE14DF" w:rsidRPr="00CE14DF" w:rsidRDefault="00CE14DF" w:rsidP="00CE14DF">
      <w:pPr>
        <w:pStyle w:val="1"/>
        <w:shd w:val="clear" w:color="auto" w:fill="auto"/>
        <w:spacing w:before="0" w:line="240" w:lineRule="auto"/>
        <w:ind w:left="20" w:firstLine="567"/>
        <w:rPr>
          <w:sz w:val="28"/>
          <w:szCs w:val="28"/>
          <w:lang w:val="de-DE"/>
        </w:rPr>
      </w:pPr>
    </w:p>
    <w:p w:rsidR="00CE14DF" w:rsidRPr="00CE14DF" w:rsidRDefault="00CE14DF" w:rsidP="00CE14DF">
      <w:pPr>
        <w:pStyle w:val="30"/>
        <w:numPr>
          <w:ilvl w:val="0"/>
          <w:numId w:val="1"/>
        </w:numPr>
        <w:shd w:val="clear" w:color="auto" w:fill="auto"/>
        <w:tabs>
          <w:tab w:val="left" w:pos="584"/>
        </w:tabs>
        <w:spacing w:before="0" w:line="240" w:lineRule="auto"/>
        <w:ind w:left="320" w:firstLine="567"/>
        <w:jc w:val="both"/>
        <w:rPr>
          <w:b w:val="0"/>
          <w:sz w:val="28"/>
          <w:szCs w:val="28"/>
          <w:lang w:val="de-DE"/>
        </w:rPr>
      </w:pPr>
      <w:r w:rsidRPr="00CE14DF">
        <w:rPr>
          <w:b w:val="0"/>
          <w:color w:val="000000"/>
          <w:sz w:val="28"/>
          <w:szCs w:val="28"/>
          <w:lang w:val="de-DE"/>
        </w:rPr>
        <w:t>An welche Länder grenzt die Bundesrepublik Deutschland?</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lang w:val="de-DE"/>
        </w:rPr>
      </w:pPr>
      <w:r w:rsidRPr="00CE14DF">
        <w:rPr>
          <w:b w:val="0"/>
          <w:color w:val="000000"/>
          <w:sz w:val="28"/>
          <w:szCs w:val="28"/>
          <w:lang w:val="de-DE"/>
        </w:rPr>
        <w:t>Wie groß ist ihr Staatsgebiet?</w:t>
      </w:r>
    </w:p>
    <w:p w:rsidR="00CE14DF" w:rsidRPr="00CE14DF" w:rsidRDefault="00CE14DF" w:rsidP="00CE14DF">
      <w:pPr>
        <w:pStyle w:val="30"/>
        <w:numPr>
          <w:ilvl w:val="0"/>
          <w:numId w:val="1"/>
        </w:numPr>
        <w:shd w:val="clear" w:color="auto" w:fill="auto"/>
        <w:tabs>
          <w:tab w:val="left" w:pos="598"/>
        </w:tabs>
        <w:spacing w:before="0" w:line="240" w:lineRule="auto"/>
        <w:ind w:left="320" w:firstLine="567"/>
        <w:jc w:val="both"/>
        <w:rPr>
          <w:b w:val="0"/>
          <w:sz w:val="28"/>
          <w:szCs w:val="28"/>
          <w:lang w:val="de-DE"/>
        </w:rPr>
      </w:pPr>
      <w:r w:rsidRPr="00CE14DF">
        <w:rPr>
          <w:b w:val="0"/>
          <w:color w:val="000000"/>
          <w:sz w:val="28"/>
          <w:szCs w:val="28"/>
          <w:lang w:val="de-DE"/>
        </w:rPr>
        <w:t>Welche Flüsse durchfließen das Land?</w:t>
      </w:r>
    </w:p>
    <w:p w:rsidR="00CE14DF" w:rsidRPr="00CE14DF" w:rsidRDefault="00CE14DF" w:rsidP="00CE14DF">
      <w:pPr>
        <w:pStyle w:val="30"/>
        <w:numPr>
          <w:ilvl w:val="0"/>
          <w:numId w:val="1"/>
        </w:numPr>
        <w:shd w:val="clear" w:color="auto" w:fill="auto"/>
        <w:tabs>
          <w:tab w:val="left" w:pos="613"/>
        </w:tabs>
        <w:spacing w:before="0" w:line="240" w:lineRule="auto"/>
        <w:ind w:left="320" w:firstLine="567"/>
        <w:jc w:val="both"/>
        <w:rPr>
          <w:b w:val="0"/>
          <w:sz w:val="28"/>
          <w:szCs w:val="28"/>
        </w:rPr>
      </w:pPr>
      <w:r w:rsidRPr="00CE14DF">
        <w:rPr>
          <w:b w:val="0"/>
          <w:color w:val="000000"/>
          <w:sz w:val="28"/>
          <w:szCs w:val="28"/>
          <w:lang w:val="de-DE"/>
        </w:rPr>
        <w:lastRenderedPageBreak/>
        <w:t>Wieviel Länder hat die BRD? Wie heißen sie?</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lang w:val="de-DE"/>
        </w:rPr>
      </w:pPr>
      <w:r w:rsidRPr="00CE14DF">
        <w:rPr>
          <w:b w:val="0"/>
          <w:color w:val="000000"/>
          <w:sz w:val="28"/>
          <w:szCs w:val="28"/>
          <w:lang w:val="de-DE"/>
        </w:rPr>
        <w:t>Wie wird die Bundesrepublik Deutschland regiert?</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rPr>
      </w:pPr>
      <w:r w:rsidRPr="00CE14DF">
        <w:rPr>
          <w:b w:val="0"/>
          <w:color w:val="000000"/>
          <w:sz w:val="28"/>
          <w:szCs w:val="28"/>
          <w:lang w:val="de-DE"/>
        </w:rPr>
        <w:t>Welche Industrie hat Deutschland?</w:t>
      </w:r>
    </w:p>
    <w:p w:rsidR="00CE14DF" w:rsidRPr="00CE14DF" w:rsidRDefault="00CE14DF" w:rsidP="00CE14DF">
      <w:pPr>
        <w:pStyle w:val="30"/>
        <w:numPr>
          <w:ilvl w:val="0"/>
          <w:numId w:val="1"/>
        </w:numPr>
        <w:shd w:val="clear" w:color="auto" w:fill="auto"/>
        <w:tabs>
          <w:tab w:val="left" w:pos="608"/>
        </w:tabs>
        <w:spacing w:before="0" w:line="240" w:lineRule="auto"/>
        <w:ind w:left="320" w:firstLine="567"/>
        <w:jc w:val="both"/>
        <w:rPr>
          <w:b w:val="0"/>
          <w:sz w:val="28"/>
          <w:szCs w:val="28"/>
          <w:lang w:val="de-DE"/>
        </w:rPr>
      </w:pPr>
      <w:r w:rsidRPr="00CE14DF">
        <w:rPr>
          <w:b w:val="0"/>
          <w:color w:val="000000"/>
          <w:sz w:val="28"/>
          <w:szCs w:val="28"/>
          <w:lang w:val="de-DE"/>
        </w:rPr>
        <w:t>Ist Deutschland reich an Bodenschätzen?</w:t>
      </w:r>
    </w:p>
    <w:p w:rsidR="00CE14DF" w:rsidRPr="00CE14DF" w:rsidRDefault="00CE14DF" w:rsidP="00CE14DF">
      <w:pPr>
        <w:pStyle w:val="30"/>
        <w:numPr>
          <w:ilvl w:val="0"/>
          <w:numId w:val="1"/>
        </w:numPr>
        <w:shd w:val="clear" w:color="auto" w:fill="auto"/>
        <w:tabs>
          <w:tab w:val="left" w:pos="594"/>
        </w:tabs>
        <w:spacing w:before="0" w:line="240" w:lineRule="auto"/>
        <w:ind w:left="320" w:firstLine="567"/>
        <w:jc w:val="both"/>
        <w:rPr>
          <w:b w:val="0"/>
          <w:sz w:val="28"/>
          <w:szCs w:val="28"/>
          <w:lang w:val="de-DE"/>
        </w:rPr>
      </w:pPr>
      <w:r w:rsidRPr="00CE14DF">
        <w:rPr>
          <w:b w:val="0"/>
          <w:color w:val="000000"/>
          <w:sz w:val="28"/>
          <w:szCs w:val="28"/>
          <w:lang w:val="de-DE"/>
        </w:rPr>
        <w:t>Was sind die bedeutendsten Einfuhrgüter?</w:t>
      </w:r>
    </w:p>
    <w:p w:rsidR="00CE14DF" w:rsidRPr="00CE14DF" w:rsidRDefault="00CE14DF" w:rsidP="00CE14DF">
      <w:pPr>
        <w:pStyle w:val="30"/>
        <w:numPr>
          <w:ilvl w:val="0"/>
          <w:numId w:val="1"/>
        </w:numPr>
        <w:shd w:val="clear" w:color="auto" w:fill="auto"/>
        <w:tabs>
          <w:tab w:val="left" w:pos="594"/>
        </w:tabs>
        <w:spacing w:before="0" w:line="240" w:lineRule="auto"/>
        <w:ind w:left="320" w:firstLine="567"/>
        <w:jc w:val="both"/>
        <w:rPr>
          <w:b w:val="0"/>
          <w:sz w:val="28"/>
          <w:szCs w:val="28"/>
          <w:lang w:val="de-DE"/>
        </w:rPr>
      </w:pPr>
      <w:r>
        <w:rPr>
          <w:b w:val="0"/>
          <w:color w:val="000000"/>
          <w:sz w:val="28"/>
          <w:szCs w:val="28"/>
          <w:lang w:val="de-DE"/>
        </w:rPr>
        <w:t xml:space="preserve">Was </w:t>
      </w:r>
      <w:r w:rsidRPr="00CE14DF">
        <w:rPr>
          <w:b w:val="0"/>
          <w:color w:val="000000"/>
          <w:sz w:val="28"/>
          <w:szCs w:val="28"/>
          <w:lang w:val="de-DE"/>
        </w:rPr>
        <w:t>gehört zu den Ausfuhrerzeugnissen</w:t>
      </w:r>
      <w:r>
        <w:rPr>
          <w:b w:val="0"/>
          <w:color w:val="000000"/>
          <w:sz w:val="28"/>
          <w:szCs w:val="28"/>
          <w:lang w:val="de-DE"/>
        </w:rPr>
        <w:t>?</w:t>
      </w:r>
    </w:p>
    <w:sectPr w:rsidR="00CE14DF" w:rsidRPr="00CE1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34A3F"/>
    <w:multiLevelType w:val="multilevel"/>
    <w:tmpl w:val="318AF1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8D"/>
    <w:rsid w:val="005A7FFD"/>
    <w:rsid w:val="005E4242"/>
    <w:rsid w:val="00682B2B"/>
    <w:rsid w:val="009353C9"/>
    <w:rsid w:val="009C11C2"/>
    <w:rsid w:val="00B5391E"/>
    <w:rsid w:val="00CE14DF"/>
    <w:rsid w:val="00F1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F52D6"/>
  <w15:docId w15:val="{55B885C0-9DE1-4399-B83D-341F865E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5C8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5C8D"/>
    <w:rPr>
      <w:sz w:val="21"/>
      <w:szCs w:val="21"/>
      <w:shd w:val="clear" w:color="auto" w:fill="FFFFFF"/>
    </w:rPr>
  </w:style>
  <w:style w:type="paragraph" w:customStyle="1" w:styleId="1">
    <w:name w:val="Основной текст1"/>
    <w:basedOn w:val="a"/>
    <w:link w:val="a3"/>
    <w:rsid w:val="00F15C8D"/>
    <w:pPr>
      <w:shd w:val="clear" w:color="auto" w:fill="FFFFFF"/>
      <w:spacing w:before="120" w:line="240" w:lineRule="exact"/>
      <w:ind w:firstLine="320"/>
      <w:jc w:val="both"/>
    </w:pPr>
    <w:rPr>
      <w:rFonts w:ascii="Times New Roman" w:eastAsia="Times New Roman" w:hAnsi="Times New Roman" w:cs="Times New Roman"/>
      <w:color w:val="auto"/>
      <w:sz w:val="21"/>
      <w:szCs w:val="21"/>
      <w:lang w:val="ru-RU"/>
    </w:rPr>
  </w:style>
  <w:style w:type="character" w:customStyle="1" w:styleId="3">
    <w:name w:val="Основной текст (3)_"/>
    <w:basedOn w:val="a0"/>
    <w:link w:val="30"/>
    <w:rsid w:val="00CE14DF"/>
    <w:rPr>
      <w:b/>
      <w:bCs/>
      <w:sz w:val="18"/>
      <w:szCs w:val="18"/>
      <w:shd w:val="clear" w:color="auto" w:fill="FFFFFF"/>
    </w:rPr>
  </w:style>
  <w:style w:type="paragraph" w:customStyle="1" w:styleId="30">
    <w:name w:val="Основной текст (3)"/>
    <w:basedOn w:val="a"/>
    <w:link w:val="3"/>
    <w:rsid w:val="00CE14DF"/>
    <w:pPr>
      <w:shd w:val="clear" w:color="auto" w:fill="FFFFFF"/>
      <w:spacing w:before="180" w:line="226" w:lineRule="exact"/>
    </w:pPr>
    <w:rPr>
      <w:rFonts w:ascii="Times New Roman" w:eastAsia="Times New Roman" w:hAnsi="Times New Roman" w:cs="Times New Roman"/>
      <w:b/>
      <w:bCs/>
      <w:color w:val="auto"/>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DC518-2254-4043-A4C4-4E64635D842A}"/>
</file>

<file path=customXml/itemProps2.xml><?xml version="1.0" encoding="utf-8"?>
<ds:datastoreItem xmlns:ds="http://schemas.openxmlformats.org/officeDocument/2006/customXml" ds:itemID="{96457B13-1B94-4BFB-813A-1300555FDCBF}"/>
</file>

<file path=customXml/itemProps3.xml><?xml version="1.0" encoding="utf-8"?>
<ds:datastoreItem xmlns:ds="http://schemas.openxmlformats.org/officeDocument/2006/customXml" ds:itemID="{33F0506E-0C21-45E5-89BD-6709B2B1CCC4}"/>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2598</Characters>
  <Application>Microsoft Office Word</Application>
  <DocSecurity>0</DocSecurity>
  <Lines>21</Lines>
  <Paragraphs>6</Paragraphs>
  <ScaleCrop>false</ScaleCrop>
  <Company>Krokoz™</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User</cp:lastModifiedBy>
  <cp:revision>4</cp:revision>
  <dcterms:created xsi:type="dcterms:W3CDTF">2019-06-01T08:32:00Z</dcterms:created>
  <dcterms:modified xsi:type="dcterms:W3CDTF">2021-02-01T17:48:00Z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